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92" w:rsidRDefault="009D7C92" w:rsidP="009D7C92">
      <w:pPr>
        <w:pStyle w:val="ConsPlusNormal"/>
        <w:jc w:val="right"/>
        <w:outlineLvl w:val="0"/>
      </w:pPr>
      <w:r>
        <w:t>Приложение 6</w:t>
      </w:r>
    </w:p>
    <w:p w:rsidR="009D7C92" w:rsidRDefault="009D7C92" w:rsidP="009D7C92">
      <w:pPr>
        <w:pStyle w:val="ConsPlusNormal"/>
        <w:jc w:val="right"/>
      </w:pPr>
      <w:r>
        <w:t>к решению Совета народных депутатов</w:t>
      </w:r>
    </w:p>
    <w:p w:rsidR="009D7C92" w:rsidRDefault="009D7C92" w:rsidP="009D7C92">
      <w:pPr>
        <w:pStyle w:val="ConsPlusNormal"/>
        <w:jc w:val="right"/>
      </w:pPr>
      <w:r>
        <w:t>Беловского городского округа</w:t>
      </w:r>
    </w:p>
    <w:p w:rsidR="009D7C92" w:rsidRDefault="009D7C92" w:rsidP="009D7C92">
      <w:pPr>
        <w:pStyle w:val="ConsPlusNormal"/>
        <w:jc w:val="right"/>
      </w:pPr>
      <w:r>
        <w:t>от 28.01.2021 N 31/174-н</w:t>
      </w:r>
    </w:p>
    <w:p w:rsidR="009D7C92" w:rsidRDefault="009D7C92" w:rsidP="009D7C92">
      <w:pPr>
        <w:pStyle w:val="ConsPlusNormal"/>
        <w:ind w:firstLine="540"/>
        <w:jc w:val="both"/>
      </w:pPr>
    </w:p>
    <w:p w:rsidR="009D7C92" w:rsidRDefault="009D7C92" w:rsidP="009D7C92">
      <w:pPr>
        <w:pStyle w:val="ConsPlusTitle"/>
        <w:jc w:val="center"/>
      </w:pPr>
      <w:r>
        <w:t>ПОЛОЖЕНИЕ</w:t>
      </w:r>
    </w:p>
    <w:p w:rsidR="009D7C92" w:rsidRDefault="009D7C92" w:rsidP="009D7C92">
      <w:pPr>
        <w:pStyle w:val="ConsPlusTitle"/>
        <w:jc w:val="center"/>
      </w:pPr>
      <w:r>
        <w:t>О ПОЧЕТНОМ ЗНАКЕ СОВЕТА НАРОДНЫХ ДЕПУТАТОВ БЕЛОВСКОГО</w:t>
      </w:r>
    </w:p>
    <w:p w:rsidR="009D7C92" w:rsidRDefault="009D7C92" w:rsidP="009D7C92">
      <w:pPr>
        <w:pStyle w:val="ConsPlusTitle"/>
        <w:jc w:val="center"/>
      </w:pPr>
      <w:r>
        <w:t>ГОРОДСКОГО ОКРУГА "ЗА РАЗВИТИЕ МЕСТНОГО САМОУПРАВЛЕНИЯ"</w:t>
      </w:r>
    </w:p>
    <w:p w:rsidR="009D7C92" w:rsidRDefault="009D7C92" w:rsidP="009D7C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7C92" w:rsidTr="00513A6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C92" w:rsidRDefault="009D7C92" w:rsidP="00513A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C92" w:rsidRDefault="009D7C92" w:rsidP="00513A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C92" w:rsidRPr="00923EC5" w:rsidRDefault="009D7C92" w:rsidP="00513A65">
            <w:pPr>
              <w:pStyle w:val="ConsPlusNormal"/>
              <w:jc w:val="center"/>
            </w:pPr>
            <w:r w:rsidRPr="00923EC5">
              <w:t>Список изменяющих документов</w:t>
            </w:r>
          </w:p>
          <w:p w:rsidR="009D7C92" w:rsidRPr="00923EC5" w:rsidRDefault="009D7C92" w:rsidP="00513A65">
            <w:pPr>
              <w:pStyle w:val="ConsPlusNormal"/>
              <w:jc w:val="center"/>
            </w:pPr>
            <w:r w:rsidRPr="00923EC5">
              <w:t xml:space="preserve">(в ред. </w:t>
            </w:r>
            <w:hyperlink r:id="rId4">
              <w:r w:rsidRPr="00923EC5">
                <w:t>Решения</w:t>
              </w:r>
            </w:hyperlink>
            <w:r w:rsidRPr="00923EC5">
              <w:t xml:space="preserve"> Совета народных депутатов Беловского городского округа</w:t>
            </w:r>
          </w:p>
          <w:p w:rsidR="009D7C92" w:rsidRDefault="009D7C92" w:rsidP="00513A65">
            <w:pPr>
              <w:pStyle w:val="ConsPlusNormal"/>
              <w:jc w:val="center"/>
            </w:pPr>
            <w:r w:rsidRPr="00923EC5">
              <w:t>от 25.05.2023 N 65/358-н)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C92" w:rsidRDefault="009D7C92" w:rsidP="00513A65">
            <w:pPr>
              <w:pStyle w:val="ConsPlusNormal"/>
            </w:pPr>
          </w:p>
        </w:tc>
      </w:tr>
    </w:tbl>
    <w:p w:rsidR="009D7C92" w:rsidRDefault="009D7C92" w:rsidP="009D7C92">
      <w:pPr>
        <w:pStyle w:val="ConsPlusNormal"/>
        <w:ind w:firstLine="540"/>
        <w:jc w:val="both"/>
      </w:pPr>
    </w:p>
    <w:p w:rsidR="009D7C92" w:rsidRDefault="009D7C92" w:rsidP="009D7C92">
      <w:pPr>
        <w:pStyle w:val="ConsPlusNormal"/>
        <w:ind w:firstLine="540"/>
        <w:jc w:val="both"/>
      </w:pPr>
      <w:r>
        <w:t>1. Почетный знак Совета народных депутатов Беловского городского округа "За развитие местного самоуправления" (далее - Почетный знак) является наградой Совета народных депутатов Беловского городского округа.</w:t>
      </w:r>
    </w:p>
    <w:p w:rsidR="009D7C92" w:rsidRDefault="009D7C92" w:rsidP="009D7C92">
      <w:pPr>
        <w:pStyle w:val="ConsPlusNormal"/>
        <w:spacing w:before="220"/>
        <w:ind w:firstLine="540"/>
        <w:jc w:val="both"/>
      </w:pPr>
      <w:r>
        <w:t xml:space="preserve">2. Почетный знак изготавливается методом холодной штамповки, состоит из основы и колодки. Основа имеет форму круга диаметром 32 мм, по периметру которого располагается </w:t>
      </w:r>
      <w:proofErr w:type="gramStart"/>
      <w:r>
        <w:t>надпись</w:t>
      </w:r>
      <w:proofErr w:type="gramEnd"/>
      <w:r>
        <w:t xml:space="preserve"> "ЗА РАЗВИТИЕ МЕСТНОГО САМОУПРАВЛЕНИЯ", покрытая гальваническим золотом 999 пробы. В центре на фоне расходящихся лучей размещен герб города Белово, покрытый цветными эмалями. Знак покрывается гальваническим серебром 999 пробы с частичным золочением. Основа при помощи ушка и кольца соединяется с колодкой размером 28 x 25 мм, покрытой цветными эмалями.</w:t>
      </w:r>
    </w:p>
    <w:p w:rsidR="009D7C92" w:rsidRDefault="009D7C92" w:rsidP="009D7C92">
      <w:pPr>
        <w:pStyle w:val="ConsPlusNormal"/>
        <w:ind w:firstLine="540"/>
        <w:jc w:val="both"/>
      </w:pPr>
    </w:p>
    <w:p w:rsidR="009D7C92" w:rsidRDefault="009D7C92" w:rsidP="009D7C92">
      <w:pPr>
        <w:pStyle w:val="ConsPlusNormal"/>
        <w:jc w:val="center"/>
      </w:pPr>
      <w:r>
        <w:rPr>
          <w:noProof/>
          <w:position w:val="-236"/>
        </w:rPr>
        <w:drawing>
          <wp:inline distT="0" distB="0" distL="0" distR="0" wp14:anchorId="274445E7" wp14:editId="013A6E16">
            <wp:extent cx="1723390" cy="313753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313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C92" w:rsidRDefault="009D7C92" w:rsidP="009D7C92">
      <w:pPr>
        <w:pStyle w:val="ConsPlusNormal"/>
        <w:ind w:firstLine="540"/>
        <w:jc w:val="both"/>
      </w:pPr>
    </w:p>
    <w:p w:rsidR="009D7C92" w:rsidRDefault="009D7C92" w:rsidP="009D7C92">
      <w:pPr>
        <w:pStyle w:val="ConsPlusNormal"/>
        <w:ind w:firstLine="540"/>
        <w:jc w:val="both"/>
      </w:pPr>
      <w:r>
        <w:t>3. Почетным знаком награждаются граждане Российской Федерации, внесшие весомый вклад в развитие правотворчества в Беловском городском округе, совершенствование системы органов местного самоуправления, отстаивание интересов избирателей Беловского городского округа.</w:t>
      </w:r>
    </w:p>
    <w:p w:rsidR="009D7C92" w:rsidRDefault="009D7C92" w:rsidP="009D7C92">
      <w:pPr>
        <w:pStyle w:val="ConsPlusNormal"/>
        <w:spacing w:before="220"/>
        <w:ind w:firstLine="540"/>
        <w:jc w:val="both"/>
      </w:pPr>
      <w:r>
        <w:t>4. Ходатайство о награждении Почетным знаком вносится в Совет народных депутатов Беловского городского округа не позднее чем за 30 дней до планируемой даты вручения Юбилейного знака.</w:t>
      </w:r>
    </w:p>
    <w:p w:rsidR="009D7C92" w:rsidRDefault="009D7C92" w:rsidP="009D7C92">
      <w:pPr>
        <w:pStyle w:val="ConsPlusNormal"/>
        <w:spacing w:before="220"/>
        <w:ind w:firstLine="540"/>
        <w:jc w:val="both"/>
      </w:pPr>
      <w:r>
        <w:t>5. С ходатайством о награждении Почетным знаком вправе обращаться:</w:t>
      </w:r>
    </w:p>
    <w:p w:rsidR="009D7C92" w:rsidRDefault="009D7C92" w:rsidP="009D7C92">
      <w:pPr>
        <w:pStyle w:val="ConsPlusNormal"/>
        <w:spacing w:before="220"/>
        <w:ind w:firstLine="540"/>
        <w:jc w:val="both"/>
      </w:pPr>
      <w:r>
        <w:lastRenderedPageBreak/>
        <w:t>депутаты Совета народных депутатов Беловского городского округа;</w:t>
      </w:r>
    </w:p>
    <w:p w:rsidR="009D7C92" w:rsidRDefault="009D7C92" w:rsidP="009D7C92">
      <w:pPr>
        <w:pStyle w:val="ConsPlusNormal"/>
        <w:spacing w:before="220"/>
        <w:ind w:firstLine="540"/>
        <w:jc w:val="both"/>
      </w:pPr>
      <w:r>
        <w:t>председатель Совета народных депутатов Беловского городского округа;</w:t>
      </w:r>
    </w:p>
    <w:p w:rsidR="009D7C92" w:rsidRDefault="009D7C92" w:rsidP="009D7C92">
      <w:pPr>
        <w:pStyle w:val="ConsPlusNormal"/>
        <w:spacing w:before="220"/>
        <w:ind w:firstLine="540"/>
        <w:jc w:val="both"/>
      </w:pPr>
      <w:r>
        <w:t>заместитель председателя Совета народных депутатов Беловского городского округа;</w:t>
      </w:r>
    </w:p>
    <w:p w:rsidR="009D7C92" w:rsidRDefault="009D7C92" w:rsidP="009D7C92">
      <w:pPr>
        <w:pStyle w:val="ConsPlusNormal"/>
        <w:spacing w:before="220"/>
        <w:ind w:firstLine="540"/>
        <w:jc w:val="both"/>
      </w:pPr>
      <w:r>
        <w:t>Глава Беловского городского округа;</w:t>
      </w:r>
    </w:p>
    <w:p w:rsidR="009D7C92" w:rsidRDefault="009D7C92" w:rsidP="009D7C92">
      <w:pPr>
        <w:pStyle w:val="ConsPlusNormal"/>
        <w:spacing w:before="220"/>
        <w:ind w:firstLine="540"/>
        <w:jc w:val="both"/>
      </w:pPr>
      <w:r>
        <w:t>заместители Главы Беловского городского округа;</w:t>
      </w:r>
    </w:p>
    <w:p w:rsidR="009D7C92" w:rsidRDefault="009D7C92" w:rsidP="009D7C92">
      <w:pPr>
        <w:pStyle w:val="ConsPlusNormal"/>
        <w:spacing w:before="220"/>
        <w:ind w:firstLine="540"/>
        <w:jc w:val="both"/>
      </w:pPr>
      <w:r>
        <w:t>руководители или коллективы предприятий, организаций, учреждений всех форм собственности.</w:t>
      </w:r>
    </w:p>
    <w:p w:rsidR="009D7C92" w:rsidRDefault="009D7C92" w:rsidP="009D7C92">
      <w:pPr>
        <w:pStyle w:val="ConsPlusNormal"/>
        <w:spacing w:before="220"/>
        <w:ind w:firstLine="540"/>
        <w:jc w:val="both"/>
      </w:pPr>
      <w:r>
        <w:t xml:space="preserve">6. К ходатайству о награждении прилагается наградной </w:t>
      </w:r>
      <w:hyperlink w:anchor="P419">
        <w:r w:rsidRPr="00923EC5">
          <w:t>лист</w:t>
        </w:r>
      </w:hyperlink>
      <w:r w:rsidRPr="00923EC5">
        <w:t xml:space="preserve"> </w:t>
      </w:r>
      <w:r>
        <w:t>по форме, установленной приложением 8 к настоящему решению.</w:t>
      </w:r>
    </w:p>
    <w:p w:rsidR="009D7C92" w:rsidRDefault="009D7C92" w:rsidP="009D7C92">
      <w:pPr>
        <w:pStyle w:val="ConsPlusNormal"/>
        <w:spacing w:before="220"/>
        <w:ind w:firstLine="540"/>
        <w:jc w:val="both"/>
      </w:pPr>
      <w:r>
        <w:t>7. Председатель Совета народных депутатов Беловского городского округа в течение 10 дней со дня получения ходатайства о награждении Почетным знаком и наградного листа принимает решение о награждении Почетным знаком либо направляет инициатору награждения мотивированный отказ.</w:t>
      </w:r>
    </w:p>
    <w:p w:rsidR="009D7C92" w:rsidRDefault="009D7C92" w:rsidP="009D7C92">
      <w:pPr>
        <w:pStyle w:val="ConsPlusNormal"/>
        <w:spacing w:before="220"/>
        <w:ind w:firstLine="540"/>
        <w:jc w:val="both"/>
      </w:pPr>
      <w:r>
        <w:t>8. Решение о награждении Почетным знаком оформляется распоряжением председателя Совета народных депутатов Беловского городского округа.</w:t>
      </w:r>
    </w:p>
    <w:p w:rsidR="009D7C92" w:rsidRDefault="009D7C92" w:rsidP="009D7C92">
      <w:pPr>
        <w:pStyle w:val="ConsPlusNormal"/>
        <w:spacing w:before="220"/>
        <w:ind w:firstLine="540"/>
        <w:jc w:val="both"/>
      </w:pPr>
      <w:r>
        <w:t>9. Одновременно с Почетным знаком выдается удостоверение. Удостоверение подписывается председателем Совета народных депутатов Беловского городского округа и заверяется гербовой печатью Совета народных депутатов Беловского городского округа.</w:t>
      </w:r>
    </w:p>
    <w:p w:rsidR="009D7C92" w:rsidRDefault="009D7C92" w:rsidP="009D7C92">
      <w:pPr>
        <w:pStyle w:val="ConsPlusNormal"/>
        <w:spacing w:before="220"/>
        <w:ind w:firstLine="540"/>
        <w:jc w:val="both"/>
      </w:pPr>
      <w:r>
        <w:t>10. Вместе с Почетным знаком, как правило, вручается премия в размере до 10000 (десяти тысяч) рублей. Решение о вручении премии принимается председателем Совета народных депутатов Беловского городского округа.</w:t>
      </w:r>
    </w:p>
    <w:p w:rsidR="009D7C92" w:rsidRDefault="009D7C92" w:rsidP="009D7C92">
      <w:pPr>
        <w:pStyle w:val="ConsPlusNormal"/>
        <w:spacing w:before="220"/>
        <w:ind w:firstLine="540"/>
        <w:jc w:val="both"/>
      </w:pPr>
      <w:r>
        <w:t>11. Вручение Почетного знака осуществляется председателем Совета народных депутатов Беловского городского округа, его заместителем либо депутатом по поручению председателя Совета народных депутатов Беловского городского округа в торжественной обстановке лично награждаемому.</w:t>
      </w:r>
    </w:p>
    <w:p w:rsidR="009D7C92" w:rsidRDefault="009D7C92" w:rsidP="009D7C92">
      <w:pPr>
        <w:pStyle w:val="ConsPlusNormal"/>
        <w:spacing w:before="220"/>
        <w:ind w:firstLine="540"/>
        <w:jc w:val="both"/>
      </w:pPr>
      <w:r>
        <w:t>12. Сведения о награждении Почетным знаком вносятся в личное дело и трудовую книжку награжденного.</w:t>
      </w:r>
    </w:p>
    <w:p w:rsidR="009D7C92" w:rsidRDefault="009D7C92" w:rsidP="009D7C92">
      <w:pPr>
        <w:pStyle w:val="ConsPlusNormal"/>
        <w:spacing w:before="220"/>
        <w:ind w:firstLine="540"/>
        <w:jc w:val="both"/>
      </w:pPr>
      <w:r>
        <w:t>13. Почетный знак носится на левой стороне груди и при наличии орденов и медалей располагается ниже орденов и медалей.</w:t>
      </w:r>
    </w:p>
    <w:p w:rsidR="009D7C92" w:rsidRDefault="009D7C92" w:rsidP="009D7C92">
      <w:pPr>
        <w:pStyle w:val="ConsPlusNormal"/>
        <w:spacing w:before="220"/>
        <w:ind w:firstLine="540"/>
        <w:jc w:val="both"/>
      </w:pPr>
      <w:r>
        <w:t>14. Дубликат Почетного знака не выдается. В случае утраты Почетного знака либо удостоверения к нему награжденному выдается архивная справка, подтверждающая его награждение.</w:t>
      </w:r>
    </w:p>
    <w:p w:rsidR="009D7C92" w:rsidRDefault="009D7C92" w:rsidP="009D7C92">
      <w:pPr>
        <w:pStyle w:val="ConsPlusNormal"/>
        <w:ind w:firstLine="540"/>
        <w:jc w:val="both"/>
      </w:pPr>
    </w:p>
    <w:p w:rsidR="009D7C92" w:rsidRDefault="009D7C92" w:rsidP="009D7C92">
      <w:pPr>
        <w:pStyle w:val="ConsPlusNormal"/>
        <w:ind w:firstLine="540"/>
        <w:jc w:val="both"/>
      </w:pPr>
    </w:p>
    <w:p w:rsidR="002878B6" w:rsidRDefault="002878B6">
      <w:bookmarkStart w:id="0" w:name="_GoBack"/>
      <w:bookmarkEnd w:id="0"/>
    </w:p>
    <w:sectPr w:rsidR="0028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92"/>
    <w:rsid w:val="002878B6"/>
    <w:rsid w:val="009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ED4D5-61E3-49B8-84F8-6218B52E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C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7C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consultantplus://offline/ref=9FD7C7B67A2D227935AA1990D9DA84C4F0FB8CC9A494507CF03532BA5412C707E880962F57D560F6F4FA36E34E81D1B6F8FEE4A6DF7A1CC3575771O2R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2023-09-11T01:39:00Z</dcterms:created>
  <dcterms:modified xsi:type="dcterms:W3CDTF">2023-09-11T01:40:00Z</dcterms:modified>
</cp:coreProperties>
</file>